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7EA7A" w14:textId="5259BCB4" w:rsidR="006F6990" w:rsidRDefault="006F6990" w:rsidP="00CF789B">
      <w:pPr>
        <w:pStyle w:val="NormalWeb"/>
        <w:spacing w:before="120" w:beforeAutospacing="0" w:after="120" w:afterAutospacing="0"/>
        <w:rPr>
          <w:rFonts w:ascii="Georgia" w:hAnsi="Georgia"/>
          <w:color w:val="565656"/>
          <w:sz w:val="27"/>
          <w:szCs w:val="27"/>
          <w:lang w:val="en-US"/>
        </w:rPr>
      </w:pPr>
      <w:r>
        <w:rPr>
          <w:rFonts w:ascii="Georgia" w:hAnsi="Georgia"/>
          <w:color w:val="565656"/>
          <w:sz w:val="27"/>
          <w:szCs w:val="27"/>
          <w:lang w:val="en-US"/>
        </w:rPr>
        <w:t>MARC ARONE D. MALIMBAN</w:t>
      </w:r>
    </w:p>
    <w:p w14:paraId="7D900132" w14:textId="77777777" w:rsidR="006F6990" w:rsidRDefault="006F6990" w:rsidP="00CF789B">
      <w:pPr>
        <w:pStyle w:val="NormalWeb"/>
        <w:spacing w:before="120" w:beforeAutospacing="0" w:after="120" w:afterAutospacing="0"/>
        <w:rPr>
          <w:rFonts w:ascii="Georgia" w:hAnsi="Georgia"/>
          <w:color w:val="565656"/>
          <w:sz w:val="27"/>
          <w:szCs w:val="27"/>
          <w:lang w:val="en-US"/>
        </w:rPr>
      </w:pPr>
    </w:p>
    <w:p w14:paraId="6955700D" w14:textId="2DB68563" w:rsidR="00CF789B" w:rsidRDefault="00CF789B" w:rsidP="00CF789B">
      <w:pPr>
        <w:pStyle w:val="NormalWeb"/>
        <w:spacing w:before="120" w:beforeAutospacing="0" w:after="120" w:afterAutospacing="0"/>
        <w:rPr>
          <w:rFonts w:ascii="Georgia" w:hAnsi="Georgia"/>
          <w:color w:val="565656"/>
          <w:sz w:val="27"/>
          <w:szCs w:val="27"/>
        </w:rPr>
      </w:pPr>
      <w:r>
        <w:rPr>
          <w:rFonts w:ascii="Georgia" w:hAnsi="Georgia"/>
          <w:color w:val="565656"/>
          <w:sz w:val="27"/>
          <w:szCs w:val="27"/>
          <w:lang w:val="en-US"/>
        </w:rPr>
        <w:t>1. What are the main activities associated with learner support?</w:t>
      </w:r>
    </w:p>
    <w:p w14:paraId="0DB893A5" w14:textId="6BFAA731" w:rsidR="00CF789B" w:rsidRDefault="00CF789B" w:rsidP="00CF789B">
      <w:pPr>
        <w:pStyle w:val="NormalWeb"/>
        <w:spacing w:before="120" w:beforeAutospacing="0" w:after="120" w:afterAutospacing="0"/>
        <w:rPr>
          <w:rFonts w:ascii="Georgia" w:hAnsi="Georgia"/>
          <w:color w:val="565656"/>
          <w:sz w:val="27"/>
          <w:szCs w:val="27"/>
        </w:rPr>
      </w:pPr>
      <w:r>
        <w:rPr>
          <w:rFonts w:ascii="Georgia" w:hAnsi="Georgia"/>
          <w:color w:val="565656"/>
          <w:sz w:val="27"/>
          <w:szCs w:val="27"/>
        </w:rPr>
        <w:t>Explain each.</w:t>
      </w:r>
    </w:p>
    <w:p w14:paraId="101B18A8" w14:textId="3C707484" w:rsidR="00222A3C" w:rsidRDefault="008930B6" w:rsidP="008930B6">
      <w:pPr>
        <w:pStyle w:val="NormalWeb"/>
        <w:spacing w:before="120" w:beforeAutospacing="0" w:after="120" w:afterAutospacing="0"/>
        <w:jc w:val="both"/>
        <w:rPr>
          <w:rFonts w:ascii="Georgia" w:hAnsi="Georgia"/>
          <w:color w:val="565656"/>
          <w:sz w:val="27"/>
          <w:szCs w:val="27"/>
        </w:rPr>
      </w:pPr>
      <w:r>
        <w:rPr>
          <w:rFonts w:ascii="Georgia" w:hAnsi="Georgia"/>
          <w:color w:val="565656"/>
          <w:sz w:val="27"/>
          <w:szCs w:val="27"/>
        </w:rPr>
        <w:t xml:space="preserve">There are so many “learning support” that we can associated as main activities some are counseling, scaffolding, feedback, other students, and the new technologies. It is important for achieving the intended learning outcomes. Since students does is the most vital at all. </w:t>
      </w:r>
      <w:r w:rsidR="00222A3C">
        <w:rPr>
          <w:rFonts w:ascii="Georgia" w:hAnsi="Georgia"/>
          <w:color w:val="565656"/>
          <w:sz w:val="27"/>
          <w:szCs w:val="27"/>
        </w:rPr>
        <w:t xml:space="preserve">Scaffolding is help students in supporting them when they struggle in certain learning topics. Feedbacks helps you to know responses for student activities. Counselling is a direct support that help the students needs and serve as guidance in school or personal concerns. Other students can be also considered as support for learners since they </w:t>
      </w:r>
      <w:r w:rsidR="006F6990">
        <w:rPr>
          <w:rFonts w:ascii="Georgia" w:hAnsi="Georgia"/>
          <w:color w:val="565656"/>
          <w:sz w:val="27"/>
          <w:szCs w:val="27"/>
        </w:rPr>
        <w:t xml:space="preserve">collaborate in all given situation or activities inside the school. </w:t>
      </w:r>
    </w:p>
    <w:p w14:paraId="195FD5A0" w14:textId="77777777" w:rsidR="00222A3C" w:rsidRDefault="00222A3C" w:rsidP="008930B6">
      <w:pPr>
        <w:pStyle w:val="NormalWeb"/>
        <w:spacing w:before="120" w:beforeAutospacing="0" w:after="120" w:afterAutospacing="0"/>
        <w:jc w:val="both"/>
        <w:rPr>
          <w:rFonts w:ascii="Georgia" w:hAnsi="Georgia"/>
          <w:color w:val="565656"/>
          <w:sz w:val="27"/>
          <w:szCs w:val="27"/>
        </w:rPr>
      </w:pPr>
    </w:p>
    <w:p w14:paraId="7D04CA26" w14:textId="55E5BFA4" w:rsidR="00CF789B" w:rsidRDefault="00CF789B" w:rsidP="00CF789B">
      <w:pPr>
        <w:pStyle w:val="NormalWeb"/>
        <w:spacing w:before="120" w:beforeAutospacing="0" w:after="120" w:afterAutospacing="0"/>
        <w:rPr>
          <w:rFonts w:ascii="Georgia" w:hAnsi="Georgia"/>
          <w:color w:val="565656"/>
          <w:sz w:val="27"/>
          <w:szCs w:val="27"/>
        </w:rPr>
      </w:pPr>
      <w:r>
        <w:rPr>
          <w:rFonts w:ascii="Georgia" w:hAnsi="Georgia"/>
          <w:color w:val="565656"/>
          <w:sz w:val="27"/>
          <w:szCs w:val="27"/>
          <w:lang w:val="en-US"/>
        </w:rPr>
        <w:t> 2. </w:t>
      </w:r>
      <w:r>
        <w:rPr>
          <w:rFonts w:ascii="Georgia" w:hAnsi="Georgia"/>
          <w:color w:val="565656"/>
          <w:sz w:val="27"/>
          <w:szCs w:val="27"/>
        </w:rPr>
        <w:t>What are the changes in learner support now that we are in the digital age?</w:t>
      </w:r>
    </w:p>
    <w:p w14:paraId="69F5CA1F" w14:textId="0C931BB7" w:rsidR="008930B6" w:rsidRDefault="008930B6" w:rsidP="00222A3C">
      <w:pPr>
        <w:pStyle w:val="NormalWeb"/>
        <w:spacing w:before="120" w:beforeAutospacing="0" w:after="120" w:afterAutospacing="0"/>
        <w:jc w:val="both"/>
        <w:rPr>
          <w:rFonts w:ascii="Georgia" w:hAnsi="Georgia"/>
          <w:color w:val="565656"/>
          <w:sz w:val="27"/>
          <w:szCs w:val="27"/>
        </w:rPr>
      </w:pPr>
      <w:r>
        <w:rPr>
          <w:rFonts w:ascii="Georgia" w:hAnsi="Georgia"/>
          <w:color w:val="565656"/>
          <w:sz w:val="27"/>
          <w:szCs w:val="27"/>
        </w:rPr>
        <w:t xml:space="preserve">The changes that in learner support now in the new digital age is that </w:t>
      </w:r>
      <w:r w:rsidR="00222A3C">
        <w:rPr>
          <w:rFonts w:ascii="Georgia" w:hAnsi="Georgia"/>
          <w:color w:val="565656"/>
          <w:sz w:val="27"/>
          <w:szCs w:val="27"/>
        </w:rPr>
        <w:t>the use of technology become handy and it helps a lot in terms of utilization of technology as support in learning. It advances good design that can ensure appropriate learning activities.</w:t>
      </w:r>
    </w:p>
    <w:p w14:paraId="209FD0B1" w14:textId="77777777" w:rsidR="00222A3C" w:rsidRDefault="00222A3C" w:rsidP="00CF789B">
      <w:pPr>
        <w:pStyle w:val="NormalWeb"/>
        <w:spacing w:before="120" w:beforeAutospacing="0" w:after="120" w:afterAutospacing="0"/>
        <w:rPr>
          <w:rFonts w:ascii="Georgia" w:hAnsi="Georgia"/>
          <w:color w:val="565656"/>
          <w:sz w:val="27"/>
          <w:szCs w:val="27"/>
        </w:rPr>
      </w:pPr>
    </w:p>
    <w:p w14:paraId="3BCC1043" w14:textId="4132C08C" w:rsidR="00CF789B" w:rsidRDefault="00CF789B" w:rsidP="00CF789B">
      <w:pPr>
        <w:pStyle w:val="NormalWeb"/>
        <w:spacing w:before="120" w:beforeAutospacing="0" w:after="120" w:afterAutospacing="0"/>
        <w:rPr>
          <w:rFonts w:ascii="Georgia" w:hAnsi="Georgia"/>
          <w:color w:val="565656"/>
          <w:sz w:val="27"/>
          <w:szCs w:val="27"/>
        </w:rPr>
      </w:pPr>
      <w:r>
        <w:rPr>
          <w:rFonts w:ascii="Georgia" w:hAnsi="Georgia"/>
          <w:color w:val="565656"/>
          <w:sz w:val="27"/>
          <w:szCs w:val="27"/>
          <w:lang w:val="en-US"/>
        </w:rPr>
        <w:t> 3. </w:t>
      </w:r>
      <w:r>
        <w:rPr>
          <w:rFonts w:ascii="Georgia" w:hAnsi="Georgia"/>
          <w:color w:val="565656"/>
          <w:sz w:val="27"/>
          <w:szCs w:val="27"/>
        </w:rPr>
        <w:t>In general, write down your learner support plan which you can implement in your institution. Back this up with lessons learned from this course. </w:t>
      </w:r>
    </w:p>
    <w:p w14:paraId="53119778" w14:textId="098E288E" w:rsidR="006F6990" w:rsidRDefault="006F6990" w:rsidP="006F6990">
      <w:pPr>
        <w:pStyle w:val="NormalWeb"/>
        <w:spacing w:before="120" w:beforeAutospacing="0" w:after="120" w:afterAutospacing="0"/>
        <w:jc w:val="both"/>
        <w:rPr>
          <w:rFonts w:ascii="Georgia" w:hAnsi="Georgia"/>
          <w:color w:val="565656"/>
          <w:sz w:val="27"/>
          <w:szCs w:val="27"/>
        </w:rPr>
      </w:pPr>
      <w:r>
        <w:rPr>
          <w:rFonts w:ascii="Georgia" w:hAnsi="Georgia"/>
          <w:color w:val="565656"/>
          <w:sz w:val="27"/>
          <w:szCs w:val="27"/>
        </w:rPr>
        <w:t xml:space="preserve">As a teacher I can be a learner support in terms of giving consultation and being a good listener for my students. I will give time especially after class or in break time I will give my time to roam around the school to monitor and socialize with my students if possible. Because a simple talk can help your students to motivate and a great support for them. </w:t>
      </w:r>
    </w:p>
    <w:p w14:paraId="50C29227" w14:textId="77777777" w:rsidR="00AB4DAE" w:rsidRPr="00CF789B" w:rsidRDefault="00AB4DAE" w:rsidP="00CF789B"/>
    <w:sectPr w:rsidR="00AB4DAE" w:rsidRPr="00CF78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AE"/>
    <w:rsid w:val="00222A3C"/>
    <w:rsid w:val="006F6990"/>
    <w:rsid w:val="008930B6"/>
    <w:rsid w:val="00AB4DAE"/>
    <w:rsid w:val="00CF78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C287"/>
  <w15:docId w15:val="{F3365E4C-31ED-47B5-849A-7CA08C17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F789B"/>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2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cp:lastModifiedBy>
  <cp:revision>2</cp:revision>
  <dcterms:created xsi:type="dcterms:W3CDTF">2020-05-18T11:45:00Z</dcterms:created>
  <dcterms:modified xsi:type="dcterms:W3CDTF">2020-05-18T11:45:00Z</dcterms:modified>
</cp:coreProperties>
</file>