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B2" w:rsidRDefault="00BE6064" w:rsidP="00BE60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1DB5">
        <w:rPr>
          <w:rFonts w:ascii="Times New Roman" w:hAnsi="Times New Roman" w:cs="Times New Roman"/>
          <w:b/>
          <w:sz w:val="24"/>
          <w:szCs w:val="24"/>
        </w:rPr>
        <w:t>Renunciation of Beliefs and Practices</w:t>
      </w:r>
    </w:p>
    <w:p w:rsidR="00331345" w:rsidRDefault="00331345" w:rsidP="00BE60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13, 2020 (Friday)</w:t>
      </w:r>
    </w:p>
    <w:p w:rsidR="00331345" w:rsidRPr="00331345" w:rsidRDefault="00331345" w:rsidP="00BE60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Bishop’s House,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Bantayan</w:t>
      </w:r>
      <w:proofErr w:type="spellEnd"/>
      <w:r>
        <w:rPr>
          <w:rFonts w:ascii="Times New Roman" w:hAnsi="Times New Roman" w:cs="Times New Roman"/>
          <w:sz w:val="24"/>
          <w:szCs w:val="24"/>
        </w:rPr>
        <w:t>, San Jose, Antique</w:t>
      </w:r>
    </w:p>
    <w:p w:rsidR="00BE6064" w:rsidRDefault="00BE6064" w:rsidP="00BE60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1870"/>
        <w:gridCol w:w="2805"/>
        <w:gridCol w:w="2610"/>
        <w:gridCol w:w="4140"/>
        <w:gridCol w:w="1890"/>
      </w:tblGrid>
      <w:tr w:rsidR="00BE6064" w:rsidTr="002D6506">
        <w:tc>
          <w:tcPr>
            <w:tcW w:w="1870" w:type="dxa"/>
          </w:tcPr>
          <w:p w:rsidR="00BE6064" w:rsidRPr="005F1DB5" w:rsidRDefault="00BE6064" w:rsidP="002D650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>Petsa</w:t>
            </w:r>
            <w:proofErr w:type="spellEnd"/>
          </w:p>
        </w:tc>
        <w:tc>
          <w:tcPr>
            <w:tcW w:w="2805" w:type="dxa"/>
          </w:tcPr>
          <w:p w:rsidR="00BE6064" w:rsidRPr="005F1DB5" w:rsidRDefault="00BE6064" w:rsidP="002D650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>Ngaran</w:t>
            </w:r>
            <w:proofErr w:type="spellEnd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>kang</w:t>
            </w:r>
            <w:proofErr w:type="spellEnd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>siruhano</w:t>
            </w:r>
            <w:proofErr w:type="spellEnd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>manugbulong</w:t>
            </w:r>
            <w:proofErr w:type="spellEnd"/>
          </w:p>
        </w:tc>
        <w:tc>
          <w:tcPr>
            <w:tcW w:w="2610" w:type="dxa"/>
          </w:tcPr>
          <w:p w:rsidR="00BE6064" w:rsidRPr="005F1DB5" w:rsidRDefault="00BE6064" w:rsidP="002D650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>Taga</w:t>
            </w:r>
            <w:proofErr w:type="spellEnd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>Diin</w:t>
            </w:r>
            <w:proofErr w:type="spellEnd"/>
          </w:p>
        </w:tc>
        <w:tc>
          <w:tcPr>
            <w:tcW w:w="4140" w:type="dxa"/>
          </w:tcPr>
          <w:p w:rsidR="00BE6064" w:rsidRPr="005F1DB5" w:rsidRDefault="00BE6064" w:rsidP="002D650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  <w:proofErr w:type="spellEnd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>ginhimo</w:t>
            </w:r>
            <w:proofErr w:type="spellEnd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proofErr w:type="spellEnd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>kanimo</w:t>
            </w:r>
            <w:proofErr w:type="spellEnd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>ukon</w:t>
            </w:r>
            <w:proofErr w:type="spellEnd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  <w:proofErr w:type="spellEnd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>ang</w:t>
            </w:r>
            <w:proofErr w:type="spellEnd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>ginpahimo</w:t>
            </w:r>
            <w:proofErr w:type="spellEnd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proofErr w:type="spellEnd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>kanimo</w:t>
            </w:r>
            <w:proofErr w:type="spellEnd"/>
          </w:p>
        </w:tc>
        <w:tc>
          <w:tcPr>
            <w:tcW w:w="1890" w:type="dxa"/>
          </w:tcPr>
          <w:p w:rsidR="00BE6064" w:rsidRPr="005F1DB5" w:rsidRDefault="00BE6064" w:rsidP="002D650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>Ka</w:t>
            </w:r>
            <w:proofErr w:type="spellEnd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>pira</w:t>
            </w:r>
            <w:proofErr w:type="spellEnd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>ka</w:t>
            </w:r>
            <w:proofErr w:type="spellEnd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>beses</w:t>
            </w:r>
            <w:proofErr w:type="spellEnd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>dya</w:t>
            </w:r>
            <w:proofErr w:type="spellEnd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>ginhimo</w:t>
            </w:r>
            <w:proofErr w:type="spellEnd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proofErr w:type="spellEnd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1DB5">
              <w:rPr>
                <w:rFonts w:ascii="Times New Roman" w:hAnsi="Times New Roman" w:cs="Times New Roman"/>
                <w:b/>
                <w:sz w:val="24"/>
                <w:szCs w:val="24"/>
              </w:rPr>
              <w:t>kanimo</w:t>
            </w:r>
            <w:proofErr w:type="spellEnd"/>
          </w:p>
        </w:tc>
      </w:tr>
      <w:tr w:rsidR="00BE6064" w:rsidTr="002D6506">
        <w:tc>
          <w:tcPr>
            <w:tcW w:w="1870" w:type="dxa"/>
          </w:tcPr>
          <w:p w:rsidR="00BE6064" w:rsidRDefault="005F1DB5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Elementary Grades 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</w:p>
        </w:tc>
        <w:tc>
          <w:tcPr>
            <w:tcW w:w="2805" w:type="dxa"/>
          </w:tcPr>
          <w:p w:rsidR="00BE6064" w:rsidRDefault="005F1DB5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Gonzalo (Lolo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:rsidR="00BE6064" w:rsidRDefault="005F1DB5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Ce-o,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Bugasong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Antique</w:t>
            </w:r>
          </w:p>
        </w:tc>
        <w:tc>
          <w:tcPr>
            <w:tcW w:w="4140" w:type="dxa"/>
          </w:tcPr>
          <w:p w:rsidR="00BE6064" w:rsidRDefault="005F1DB5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Ginbul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batiis</w:t>
            </w:r>
            <w:proofErr w:type="spellEnd"/>
          </w:p>
        </w:tc>
        <w:tc>
          <w:tcPr>
            <w:tcW w:w="1890" w:type="dxa"/>
          </w:tcPr>
          <w:p w:rsidR="00BE6064" w:rsidRDefault="00A25A58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kasra</w:t>
            </w:r>
            <w:proofErr w:type="spellEnd"/>
          </w:p>
        </w:tc>
      </w:tr>
      <w:tr w:rsidR="00BE6064" w:rsidTr="002D6506">
        <w:tc>
          <w:tcPr>
            <w:tcW w:w="1870" w:type="dxa"/>
          </w:tcPr>
          <w:p w:rsidR="00BE6064" w:rsidRDefault="00A25A58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Third Year High School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</w:p>
        </w:tc>
        <w:tc>
          <w:tcPr>
            <w:tcW w:w="2805" w:type="dxa"/>
          </w:tcPr>
          <w:p w:rsidR="00BE6064" w:rsidRDefault="00A25A58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Gonzalo (Lolo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:rsidR="00BE6064" w:rsidRDefault="00A25A58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Ce-o,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Bugasong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Antique</w:t>
            </w:r>
          </w:p>
        </w:tc>
        <w:tc>
          <w:tcPr>
            <w:tcW w:w="4140" w:type="dxa"/>
          </w:tcPr>
          <w:p w:rsidR="00BE6064" w:rsidRDefault="00A25A58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Ginlimutan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pagtabog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aswang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nagpasakit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busong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BE6064" w:rsidRDefault="00A25A58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kasra</w:t>
            </w:r>
            <w:proofErr w:type="spellEnd"/>
          </w:p>
        </w:tc>
      </w:tr>
      <w:tr w:rsidR="00BE6064" w:rsidTr="002D6506">
        <w:tc>
          <w:tcPr>
            <w:tcW w:w="1870" w:type="dxa"/>
          </w:tcPr>
          <w:p w:rsidR="00BE6064" w:rsidRDefault="00C3629F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Third Year High School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</w:p>
        </w:tc>
        <w:tc>
          <w:tcPr>
            <w:tcW w:w="2805" w:type="dxa"/>
          </w:tcPr>
          <w:p w:rsidR="00BE6064" w:rsidRDefault="00C3629F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Lolo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Totong</w:t>
            </w:r>
            <w:proofErr w:type="spellEnd"/>
          </w:p>
        </w:tc>
        <w:tc>
          <w:tcPr>
            <w:tcW w:w="2610" w:type="dxa"/>
          </w:tcPr>
          <w:p w:rsidR="00BE6064" w:rsidRDefault="00C3629F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Ypayo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Patnongon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Antique</w:t>
            </w:r>
          </w:p>
        </w:tc>
        <w:tc>
          <w:tcPr>
            <w:tcW w:w="4140" w:type="dxa"/>
          </w:tcPr>
          <w:p w:rsidR="00BE6064" w:rsidRDefault="00C3629F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Ginapangamuyuan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maparayo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panulay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tamawo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pangluyag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kanakon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eskwelahan</w:t>
            </w:r>
            <w:proofErr w:type="spellEnd"/>
          </w:p>
          <w:p w:rsidR="00C3629F" w:rsidRDefault="00C3629F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Ginhaplasan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ginhimo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pantabog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tamawo</w:t>
            </w:r>
            <w:proofErr w:type="spellEnd"/>
          </w:p>
          <w:p w:rsidR="00C3629F" w:rsidRDefault="00C3629F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bendita</w:t>
            </w:r>
            <w:proofErr w:type="spellEnd"/>
          </w:p>
          <w:p w:rsidR="00C3629F" w:rsidRDefault="00C3629F" w:rsidP="00C362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baratangan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nakita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pamahog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kanakon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nabatyagan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palibot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gaparangligbos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balahibo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BE6064" w:rsidRDefault="00C3629F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sobra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beses</w:t>
            </w:r>
            <w:proofErr w:type="spellEnd"/>
          </w:p>
        </w:tc>
      </w:tr>
      <w:tr w:rsidR="00BE6064" w:rsidTr="002D6506">
        <w:trPr>
          <w:trHeight w:val="188"/>
        </w:trPr>
        <w:tc>
          <w:tcPr>
            <w:tcW w:w="1870" w:type="dxa"/>
          </w:tcPr>
          <w:p w:rsidR="00BE6064" w:rsidRDefault="00A946DD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hasta Third Year High School</w:t>
            </w:r>
          </w:p>
        </w:tc>
        <w:tc>
          <w:tcPr>
            <w:tcW w:w="2805" w:type="dxa"/>
          </w:tcPr>
          <w:p w:rsidR="00BE6064" w:rsidRDefault="00A946DD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Silvestre Zamora</w:t>
            </w:r>
          </w:p>
        </w:tc>
        <w:tc>
          <w:tcPr>
            <w:tcW w:w="2610" w:type="dxa"/>
          </w:tcPr>
          <w:p w:rsidR="00BE6064" w:rsidRDefault="00A946DD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Tigmanali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Patnongon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Antique</w:t>
            </w:r>
          </w:p>
        </w:tc>
        <w:tc>
          <w:tcPr>
            <w:tcW w:w="4140" w:type="dxa"/>
          </w:tcPr>
          <w:p w:rsidR="00BE6064" w:rsidRDefault="00BA6855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Luy-ahan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magsakit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busong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etc.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ginikanan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6855" w:rsidRDefault="00BA6855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*Gina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/kami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magkaratol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lawas</w:t>
            </w:r>
            <w:proofErr w:type="spellEnd"/>
          </w:p>
          <w:p w:rsidR="00BD752E" w:rsidRDefault="00BD752E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*Gina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luy-ahan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/kami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naabayan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nabugnuhan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natu-awan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tamawo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aswang</w:t>
            </w:r>
            <w:proofErr w:type="spellEnd"/>
          </w:p>
          <w:p w:rsidR="00BA6855" w:rsidRDefault="00BA6855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Ginalimasan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/kami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ginkaon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/kami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girisab</w:t>
            </w:r>
            <w:proofErr w:type="spellEnd"/>
          </w:p>
          <w:p w:rsidR="00BA6855" w:rsidRDefault="00BA6855" w:rsidP="00BA68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Ginalimasan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nagabusong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libayon</w:t>
            </w:r>
            <w:proofErr w:type="spellEnd"/>
          </w:p>
          <w:p w:rsidR="0098531B" w:rsidRDefault="0098531B" w:rsidP="00BA68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Nagapanguyang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makapatubas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arani</w:t>
            </w:r>
            <w:proofErr w:type="spellEnd"/>
          </w:p>
          <w:p w:rsidR="0098531B" w:rsidRDefault="0098531B" w:rsidP="00BA68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90" w:type="dxa"/>
          </w:tcPr>
          <w:p w:rsidR="00BE6064" w:rsidRDefault="00BE6064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539" w:rsidRDefault="00C27539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beses</w:t>
            </w:r>
            <w:proofErr w:type="spellEnd"/>
          </w:p>
        </w:tc>
      </w:tr>
      <w:tr w:rsidR="00BE6064" w:rsidTr="002D6506">
        <w:tc>
          <w:tcPr>
            <w:tcW w:w="1870" w:type="dxa"/>
          </w:tcPr>
          <w:p w:rsidR="00BE6064" w:rsidRDefault="00BC34DC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</w:t>
            </w:r>
            <w:proofErr w:type="spellEnd"/>
          </w:p>
        </w:tc>
        <w:tc>
          <w:tcPr>
            <w:tcW w:w="2805" w:type="dxa"/>
          </w:tcPr>
          <w:p w:rsidR="00BE6064" w:rsidRDefault="00BC34DC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Pipay</w:t>
            </w:r>
            <w:proofErr w:type="spellEnd"/>
          </w:p>
        </w:tc>
        <w:tc>
          <w:tcPr>
            <w:tcW w:w="2610" w:type="dxa"/>
          </w:tcPr>
          <w:p w:rsidR="00BE6064" w:rsidRDefault="00BC34DC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Playa St.,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Patnongon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Antique</w:t>
            </w:r>
          </w:p>
        </w:tc>
        <w:tc>
          <w:tcPr>
            <w:tcW w:w="4140" w:type="dxa"/>
          </w:tcPr>
          <w:p w:rsidR="00BE6064" w:rsidRDefault="00761687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Ginaluy-ahan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/kami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ginabatyag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lawas</w:t>
            </w:r>
            <w:proofErr w:type="spellEnd"/>
          </w:p>
        </w:tc>
        <w:tc>
          <w:tcPr>
            <w:tcW w:w="1890" w:type="dxa"/>
          </w:tcPr>
          <w:p w:rsidR="00BE6064" w:rsidRDefault="00C27539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Lima 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sobra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beses</w:t>
            </w:r>
            <w:proofErr w:type="spellEnd"/>
          </w:p>
        </w:tc>
      </w:tr>
      <w:tr w:rsidR="00BE6064" w:rsidTr="002D6506">
        <w:tc>
          <w:tcPr>
            <w:tcW w:w="1870" w:type="dxa"/>
          </w:tcPr>
          <w:p w:rsidR="00BE6064" w:rsidRDefault="00DC13C2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Gamay 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</w:t>
            </w:r>
            <w:proofErr w:type="spellEnd"/>
          </w:p>
        </w:tc>
        <w:tc>
          <w:tcPr>
            <w:tcW w:w="2805" w:type="dxa"/>
          </w:tcPr>
          <w:p w:rsidR="00BE6064" w:rsidRDefault="00DC13C2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Victoria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Toyang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Sarzosz</w:t>
            </w:r>
            <w:proofErr w:type="spellEnd"/>
          </w:p>
        </w:tc>
        <w:tc>
          <w:tcPr>
            <w:tcW w:w="2610" w:type="dxa"/>
          </w:tcPr>
          <w:p w:rsidR="00BE6064" w:rsidRDefault="00DC13C2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Cabudipa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Poblacion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Patnongon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Antique</w:t>
            </w:r>
          </w:p>
        </w:tc>
        <w:tc>
          <w:tcPr>
            <w:tcW w:w="4140" w:type="dxa"/>
          </w:tcPr>
          <w:p w:rsidR="00BE6064" w:rsidRDefault="00DC13C2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Nagpatigbong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panganay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</w:t>
            </w:r>
            <w:proofErr w:type="spellEnd"/>
          </w:p>
        </w:tc>
        <w:tc>
          <w:tcPr>
            <w:tcW w:w="1890" w:type="dxa"/>
          </w:tcPr>
          <w:p w:rsidR="00BE6064" w:rsidRDefault="00DC13C2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kasra</w:t>
            </w:r>
            <w:proofErr w:type="spellEnd"/>
          </w:p>
        </w:tc>
      </w:tr>
      <w:tr w:rsidR="00DC13C2" w:rsidTr="002D6506">
        <w:tc>
          <w:tcPr>
            <w:tcW w:w="1870" w:type="dxa"/>
          </w:tcPr>
          <w:p w:rsidR="00DC13C2" w:rsidRDefault="00DC13C2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madumduman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4F3D"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  <w:proofErr w:type="spellEnd"/>
            <w:r w:rsidR="0053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660">
              <w:rPr>
                <w:rFonts w:ascii="Times New Roman" w:hAnsi="Times New Roman" w:cs="Times New Roman"/>
                <w:sz w:val="24"/>
                <w:szCs w:val="24"/>
              </w:rPr>
              <w:t>petsa</w:t>
            </w:r>
            <w:proofErr w:type="spellEnd"/>
            <w:r w:rsidR="00244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660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="00244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660">
              <w:rPr>
                <w:rFonts w:ascii="Times New Roman" w:hAnsi="Times New Roman" w:cs="Times New Roman"/>
                <w:sz w:val="24"/>
                <w:szCs w:val="24"/>
              </w:rPr>
              <w:t>dya</w:t>
            </w:r>
            <w:proofErr w:type="spellEnd"/>
            <w:r w:rsidR="00244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660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="00244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660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="00244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660">
              <w:rPr>
                <w:rFonts w:ascii="Times New Roman" w:hAnsi="Times New Roman" w:cs="Times New Roman"/>
                <w:sz w:val="24"/>
                <w:szCs w:val="24"/>
              </w:rPr>
              <w:t>naka</w:t>
            </w:r>
            <w:proofErr w:type="spellEnd"/>
            <w:r w:rsidR="00244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660">
              <w:rPr>
                <w:rFonts w:ascii="Times New Roman" w:hAnsi="Times New Roman" w:cs="Times New Roman"/>
                <w:sz w:val="24"/>
                <w:szCs w:val="24"/>
              </w:rPr>
              <w:t>saylo</w:t>
            </w:r>
            <w:proofErr w:type="spellEnd"/>
            <w:r w:rsidR="00244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660">
              <w:rPr>
                <w:rFonts w:ascii="Times New Roman" w:hAnsi="Times New Roman" w:cs="Times New Roman"/>
                <w:sz w:val="24"/>
                <w:szCs w:val="24"/>
              </w:rPr>
              <w:t>ron</w:t>
            </w:r>
            <w:proofErr w:type="spellEnd"/>
            <w:r w:rsidR="00244660">
              <w:rPr>
                <w:rFonts w:ascii="Times New Roman" w:hAnsi="Times New Roman" w:cs="Times New Roman"/>
                <w:sz w:val="24"/>
                <w:szCs w:val="24"/>
              </w:rPr>
              <w:t xml:space="preserve"> kami </w:t>
            </w:r>
            <w:proofErr w:type="spellStart"/>
            <w:r w:rsidR="0024466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244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660">
              <w:rPr>
                <w:rFonts w:ascii="Times New Roman" w:hAnsi="Times New Roman" w:cs="Times New Roman"/>
                <w:sz w:val="24"/>
                <w:szCs w:val="24"/>
              </w:rPr>
              <w:t>Cabudipa</w:t>
            </w:r>
            <w:proofErr w:type="spellEnd"/>
            <w:r w:rsidR="00244660">
              <w:rPr>
                <w:rFonts w:ascii="Times New Roman" w:hAnsi="Times New Roman" w:cs="Times New Roman"/>
                <w:sz w:val="24"/>
                <w:szCs w:val="24"/>
              </w:rPr>
              <w:t xml:space="preserve"> (2000- 2018) </w:t>
            </w:r>
          </w:p>
        </w:tc>
        <w:tc>
          <w:tcPr>
            <w:tcW w:w="2805" w:type="dxa"/>
          </w:tcPr>
          <w:p w:rsidR="00DC13C2" w:rsidRDefault="00DC13C2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Segundina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“Ina Gundi”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Tenorio</w:t>
            </w:r>
            <w:proofErr w:type="spellEnd"/>
          </w:p>
        </w:tc>
        <w:tc>
          <w:tcPr>
            <w:tcW w:w="2610" w:type="dxa"/>
          </w:tcPr>
          <w:p w:rsidR="00DC13C2" w:rsidRDefault="00DC13C2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Cabudipa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Poblacion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Patnongon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Antique</w:t>
            </w:r>
          </w:p>
        </w:tc>
        <w:tc>
          <w:tcPr>
            <w:tcW w:w="4140" w:type="dxa"/>
          </w:tcPr>
          <w:p w:rsidR="00DC13C2" w:rsidRDefault="00DC13C2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Ginaluy-ahan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/kami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ginabatyag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lawas</w:t>
            </w:r>
            <w:proofErr w:type="spellEnd"/>
          </w:p>
          <w:p w:rsidR="00DC13C2" w:rsidRDefault="00DC13C2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Nagtuos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kabangdanan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pagkatublag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pagturog</w:t>
            </w:r>
            <w:proofErr w:type="spellEnd"/>
          </w:p>
        </w:tc>
        <w:tc>
          <w:tcPr>
            <w:tcW w:w="1890" w:type="dxa"/>
          </w:tcPr>
          <w:p w:rsidR="00DC13C2" w:rsidRDefault="00DC13C2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kasra</w:t>
            </w:r>
            <w:proofErr w:type="spellEnd"/>
          </w:p>
        </w:tc>
      </w:tr>
      <w:tr w:rsidR="00DC13C2" w:rsidTr="002D6506">
        <w:tc>
          <w:tcPr>
            <w:tcW w:w="1870" w:type="dxa"/>
          </w:tcPr>
          <w:p w:rsidR="00DC13C2" w:rsidRDefault="00534F3D" w:rsidP="00534F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1997- 1999</w:t>
            </w:r>
          </w:p>
        </w:tc>
        <w:tc>
          <w:tcPr>
            <w:tcW w:w="2805" w:type="dxa"/>
          </w:tcPr>
          <w:p w:rsidR="00DC13C2" w:rsidRDefault="00534F3D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ao</w:t>
            </w:r>
            <w:proofErr w:type="spellEnd"/>
          </w:p>
        </w:tc>
        <w:tc>
          <w:tcPr>
            <w:tcW w:w="2610" w:type="dxa"/>
          </w:tcPr>
          <w:p w:rsidR="00DC13C2" w:rsidRDefault="00534F3D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Antique</w:t>
            </w:r>
          </w:p>
        </w:tc>
        <w:tc>
          <w:tcPr>
            <w:tcW w:w="4140" w:type="dxa"/>
          </w:tcPr>
          <w:p w:rsidR="00DC13C2" w:rsidRDefault="00534F3D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*Nag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anting-anting para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kanakon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hingabuton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aswang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tamawo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etc.</w:t>
            </w:r>
          </w:p>
        </w:tc>
        <w:tc>
          <w:tcPr>
            <w:tcW w:w="1890" w:type="dxa"/>
          </w:tcPr>
          <w:p w:rsidR="00DC13C2" w:rsidRDefault="00534F3D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beses</w:t>
            </w:r>
            <w:proofErr w:type="spellEnd"/>
          </w:p>
        </w:tc>
      </w:tr>
      <w:tr w:rsidR="00331345" w:rsidTr="002D6506">
        <w:tc>
          <w:tcPr>
            <w:tcW w:w="1870" w:type="dxa"/>
          </w:tcPr>
          <w:p w:rsidR="00331345" w:rsidRDefault="00331345" w:rsidP="00534F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05" w:type="dxa"/>
          </w:tcPr>
          <w:p w:rsidR="00331345" w:rsidRDefault="00331345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331345" w:rsidRDefault="00331345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331345" w:rsidRDefault="00331345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31345" w:rsidRDefault="00331345" w:rsidP="002D65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064" w:rsidRPr="00BE6064" w:rsidRDefault="00BE6064" w:rsidP="00BE60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E6064" w:rsidRPr="00BE6064" w:rsidSect="00BE6064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64"/>
    <w:rsid w:val="00244660"/>
    <w:rsid w:val="00331345"/>
    <w:rsid w:val="00534F3D"/>
    <w:rsid w:val="005F1DB5"/>
    <w:rsid w:val="00761687"/>
    <w:rsid w:val="0098531B"/>
    <w:rsid w:val="00A25A58"/>
    <w:rsid w:val="00A946DD"/>
    <w:rsid w:val="00BA6855"/>
    <w:rsid w:val="00BC34DC"/>
    <w:rsid w:val="00BD752E"/>
    <w:rsid w:val="00BE6064"/>
    <w:rsid w:val="00C27539"/>
    <w:rsid w:val="00C3629F"/>
    <w:rsid w:val="00DC13C2"/>
    <w:rsid w:val="00F9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7C013"/>
  <w15:chartTrackingRefBased/>
  <w15:docId w15:val="{69683CC1-4C6B-4113-84DF-62E39C53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064"/>
    <w:pPr>
      <w:spacing w:after="0" w:line="240" w:lineRule="auto"/>
    </w:pPr>
  </w:style>
  <w:style w:type="table" w:styleId="TableGrid">
    <w:name w:val="Table Grid"/>
    <w:basedOn w:val="TableNormal"/>
    <w:uiPriority w:val="39"/>
    <w:rsid w:val="00BE6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2020-03-12T11:44:00Z</dcterms:created>
  <dcterms:modified xsi:type="dcterms:W3CDTF">2020-03-12T13:33:00Z</dcterms:modified>
</cp:coreProperties>
</file>